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A92" w:rsidRPr="00714851" w:rsidRDefault="00A46A92" w:rsidP="00D9036E">
      <w:pPr>
        <w:spacing w:after="0"/>
        <w:jc w:val="center"/>
        <w:rPr>
          <w:rFonts w:cs="Times New Roman"/>
          <w:szCs w:val="24"/>
        </w:rPr>
      </w:pPr>
    </w:p>
    <w:p w:rsidR="00A46A92" w:rsidRPr="00714851" w:rsidRDefault="00A46A92" w:rsidP="00D9036E">
      <w:pPr>
        <w:spacing w:after="0"/>
        <w:jc w:val="center"/>
        <w:rPr>
          <w:rFonts w:cs="Times New Roman"/>
          <w:szCs w:val="24"/>
        </w:rPr>
      </w:pPr>
    </w:p>
    <w:p w:rsidR="00A46A92" w:rsidRPr="00714851" w:rsidRDefault="00A46A92" w:rsidP="00D9036E">
      <w:pPr>
        <w:spacing w:after="0"/>
        <w:jc w:val="center"/>
        <w:rPr>
          <w:rFonts w:cs="Times New Roman"/>
          <w:szCs w:val="24"/>
        </w:rPr>
      </w:pPr>
    </w:p>
    <w:p w:rsidR="00D9036E" w:rsidRPr="00714851" w:rsidRDefault="00D9036E" w:rsidP="00D9036E">
      <w:pPr>
        <w:spacing w:after="0"/>
        <w:jc w:val="center"/>
        <w:rPr>
          <w:rFonts w:cs="Times New Roman"/>
          <w:szCs w:val="24"/>
        </w:rPr>
      </w:pPr>
    </w:p>
    <w:p w:rsidR="00D9036E" w:rsidRPr="00714851" w:rsidRDefault="00D9036E" w:rsidP="00D9036E">
      <w:pPr>
        <w:spacing w:after="0"/>
        <w:jc w:val="center"/>
        <w:rPr>
          <w:rFonts w:cs="Times New Roman"/>
          <w:szCs w:val="24"/>
        </w:rPr>
      </w:pPr>
    </w:p>
    <w:p w:rsidR="00D9036E" w:rsidRPr="00714851" w:rsidRDefault="00D9036E" w:rsidP="00D9036E">
      <w:pPr>
        <w:spacing w:after="0"/>
        <w:jc w:val="center"/>
        <w:rPr>
          <w:rFonts w:cs="Times New Roman"/>
          <w:szCs w:val="24"/>
        </w:rPr>
      </w:pPr>
    </w:p>
    <w:p w:rsidR="00A46A92" w:rsidRPr="00714851" w:rsidRDefault="00A46A92" w:rsidP="00D9036E">
      <w:pPr>
        <w:spacing w:after="0"/>
        <w:jc w:val="center"/>
        <w:rPr>
          <w:rFonts w:cs="Times New Roman"/>
          <w:szCs w:val="24"/>
        </w:rPr>
      </w:pPr>
    </w:p>
    <w:p w:rsidR="00A46A92" w:rsidRPr="00714851" w:rsidRDefault="00A46A92" w:rsidP="00D9036E">
      <w:pPr>
        <w:spacing w:after="0"/>
        <w:jc w:val="center"/>
        <w:rPr>
          <w:rFonts w:cs="Times New Roman"/>
          <w:szCs w:val="24"/>
        </w:rPr>
      </w:pPr>
    </w:p>
    <w:p w:rsidR="00A46A92" w:rsidRPr="00714851" w:rsidRDefault="00A46A92" w:rsidP="00D9036E">
      <w:pPr>
        <w:spacing w:after="0"/>
        <w:jc w:val="center"/>
        <w:rPr>
          <w:rFonts w:cs="Times New Roman"/>
          <w:szCs w:val="24"/>
        </w:rPr>
      </w:pPr>
    </w:p>
    <w:p w:rsidR="00B202EC" w:rsidRPr="00714851" w:rsidRDefault="00A46A92" w:rsidP="00D9036E">
      <w:pPr>
        <w:spacing w:after="0"/>
        <w:jc w:val="center"/>
        <w:rPr>
          <w:rFonts w:cs="Times New Roman"/>
          <w:szCs w:val="24"/>
        </w:rPr>
      </w:pPr>
      <w:r w:rsidRPr="00714851">
        <w:rPr>
          <w:rFonts w:cs="Times New Roman"/>
          <w:szCs w:val="24"/>
        </w:rPr>
        <w:t>The Influence of Human Society on Behavior</w:t>
      </w:r>
    </w:p>
    <w:p w:rsidR="00A46A92" w:rsidRPr="00714851" w:rsidRDefault="00A46A92" w:rsidP="00D9036E">
      <w:pPr>
        <w:spacing w:after="0"/>
        <w:jc w:val="center"/>
        <w:rPr>
          <w:rFonts w:cs="Times New Roman"/>
          <w:szCs w:val="24"/>
        </w:rPr>
      </w:pPr>
      <w:r w:rsidRPr="00714851">
        <w:rPr>
          <w:rFonts w:cs="Times New Roman"/>
          <w:szCs w:val="24"/>
        </w:rPr>
        <w:t>Student’s Name</w:t>
      </w:r>
    </w:p>
    <w:p w:rsidR="00A46A92" w:rsidRPr="00714851" w:rsidRDefault="00A46A92" w:rsidP="00D9036E">
      <w:pPr>
        <w:spacing w:after="0"/>
        <w:jc w:val="center"/>
        <w:rPr>
          <w:rFonts w:cs="Times New Roman"/>
          <w:szCs w:val="24"/>
        </w:rPr>
      </w:pPr>
      <w:r w:rsidRPr="00714851">
        <w:rPr>
          <w:rFonts w:cs="Times New Roman"/>
          <w:szCs w:val="24"/>
        </w:rPr>
        <w:t>Institution</w:t>
      </w:r>
    </w:p>
    <w:p w:rsidR="00A46A92" w:rsidRPr="00714851" w:rsidRDefault="00A46A92" w:rsidP="00D9036E">
      <w:pPr>
        <w:spacing w:after="0"/>
        <w:rPr>
          <w:rFonts w:cs="Times New Roman"/>
          <w:szCs w:val="24"/>
        </w:rPr>
      </w:pPr>
      <w:r w:rsidRPr="00714851">
        <w:rPr>
          <w:rFonts w:cs="Times New Roman"/>
          <w:szCs w:val="24"/>
        </w:rPr>
        <w:br w:type="page"/>
      </w:r>
    </w:p>
    <w:p w:rsidR="00A46A92" w:rsidRPr="00714851" w:rsidRDefault="00A46A92" w:rsidP="00D9036E">
      <w:pPr>
        <w:spacing w:after="0"/>
        <w:jc w:val="center"/>
        <w:rPr>
          <w:rFonts w:cs="Times New Roman"/>
          <w:szCs w:val="24"/>
        </w:rPr>
      </w:pPr>
      <w:r w:rsidRPr="00714851">
        <w:rPr>
          <w:rFonts w:cs="Times New Roman"/>
          <w:szCs w:val="24"/>
        </w:rPr>
        <w:lastRenderedPageBreak/>
        <w:t>The Influence of Human Society on Behavior</w:t>
      </w:r>
    </w:p>
    <w:p w:rsidR="00A46A92" w:rsidRPr="00714851" w:rsidRDefault="00A46A92" w:rsidP="00CE65D8">
      <w:pPr>
        <w:spacing w:after="0"/>
        <w:ind w:firstLine="720"/>
        <w:jc w:val="both"/>
        <w:rPr>
          <w:rFonts w:cs="Times New Roman"/>
          <w:szCs w:val="24"/>
        </w:rPr>
      </w:pPr>
      <w:bookmarkStart w:id="0" w:name="_GoBack"/>
      <w:r w:rsidRPr="00714851">
        <w:rPr>
          <w:rFonts w:cs="Times New Roman"/>
          <w:szCs w:val="24"/>
        </w:rPr>
        <w:t>Socialization refers to the ability to learn the norms, along with the beliefs of society. From young ages, family and play experiences ensure that a person is made aware of the values and expectations of the community. During my early years of childhood, my parents, siblings, and grandparents helped ensure that I developed socially valued attributes and shape up my behavior</w:t>
      </w:r>
      <w:r w:rsidRPr="00714851">
        <w:rPr>
          <w:rFonts w:eastAsia="Times New Roman" w:cs="Times New Roman"/>
          <w:szCs w:val="24"/>
        </w:rPr>
        <w:t xml:space="preserve"> (</w:t>
      </w:r>
      <w:proofErr w:type="spellStart"/>
      <w:r w:rsidRPr="00714851">
        <w:rPr>
          <w:rFonts w:eastAsia="Times New Roman" w:cs="Times New Roman"/>
          <w:szCs w:val="24"/>
        </w:rPr>
        <w:t>Borman</w:t>
      </w:r>
      <w:proofErr w:type="spellEnd"/>
      <w:r w:rsidRPr="00714851">
        <w:rPr>
          <w:rFonts w:eastAsia="Times New Roman" w:cs="Times New Roman"/>
          <w:szCs w:val="24"/>
        </w:rPr>
        <w:t>, 2019)</w:t>
      </w:r>
      <w:r w:rsidRPr="00714851">
        <w:rPr>
          <w:rFonts w:cs="Times New Roman"/>
          <w:szCs w:val="24"/>
        </w:rPr>
        <w:t>. My grandparents used to tell me of diverse stories such as folklores to trigger critical thinking. Apart from stories they told me, they as well showed me the acceptable behaviors that I should embody. Some of the practices were to respect the elderly, be generous and kind to others.</w:t>
      </w:r>
    </w:p>
    <w:p w:rsidR="00A46A92" w:rsidRPr="00714851" w:rsidRDefault="00A46A92" w:rsidP="00CE65D8">
      <w:pPr>
        <w:spacing w:after="0"/>
        <w:ind w:firstLine="720"/>
        <w:jc w:val="both"/>
        <w:rPr>
          <w:rFonts w:cs="Times New Roman"/>
          <w:szCs w:val="24"/>
        </w:rPr>
      </w:pPr>
      <w:r w:rsidRPr="00714851">
        <w:rPr>
          <w:rFonts w:cs="Times New Roman"/>
          <w:szCs w:val="24"/>
        </w:rPr>
        <w:t>Living with my parents has tailored my behaviors to ascribe to norms and values. Tender care that my parents rendered to me was critical in influencing my socialization. For instance, I have developed healthy relationships like bonding with others. My parents and siblings enhanced how I interacted with others by teaching me the best ways of communicating. They helped me pronounce words better by using literacy books. For sure, their contribution had immense value in ensuring that I incorporated adept skills and attitudes to bolster my thinking.</w:t>
      </w:r>
    </w:p>
    <w:p w:rsidR="00A46A92" w:rsidRPr="00714851" w:rsidRDefault="00A46A92" w:rsidP="00CE65D8">
      <w:pPr>
        <w:spacing w:after="0"/>
        <w:ind w:firstLine="720"/>
        <w:jc w:val="both"/>
        <w:rPr>
          <w:rFonts w:cs="Times New Roman"/>
          <w:szCs w:val="24"/>
        </w:rPr>
      </w:pPr>
      <w:r w:rsidRPr="00714851">
        <w:rPr>
          <w:rFonts w:cs="Times New Roman"/>
          <w:szCs w:val="24"/>
        </w:rPr>
        <w:t xml:space="preserve">Friends, media, and institutions like church and the school have pivotally played a significant role in ensuring that I conform to essential attitudes along with behaviors. In my local church from childhood, we have been taught to embrace interpersonal behaviors that do not promote violence. The church loathes violent actions by attesting that it is against the practices of Christianity. Television has also influenced how I make decisions. An example is that some marketing advertisements promote the eating of healthy foods that are organic as they are free from chemicals. Many children have become obese due to consuming fast foods with high amounts of calories. However, exposure to organic foods through media has made me refrain from eating </w:t>
      </w:r>
      <w:r w:rsidRPr="00714851">
        <w:rPr>
          <w:rFonts w:cs="Times New Roman"/>
          <w:szCs w:val="24"/>
        </w:rPr>
        <w:lastRenderedPageBreak/>
        <w:t>junk foods</w:t>
      </w:r>
      <w:r w:rsidR="00714851" w:rsidRPr="00714851">
        <w:rPr>
          <w:rFonts w:cs="Times New Roman"/>
          <w:szCs w:val="24"/>
        </w:rPr>
        <w:t xml:space="preserve"> </w:t>
      </w:r>
      <w:r w:rsidR="00714851" w:rsidRPr="00714851">
        <w:rPr>
          <w:rFonts w:cs="Times New Roman"/>
          <w:color w:val="333333"/>
          <w:szCs w:val="24"/>
          <w:shd w:val="clear" w:color="auto" w:fill="FFFFFF"/>
        </w:rPr>
        <w:t>(60 Minutes Australia, 2017)</w:t>
      </w:r>
      <w:r w:rsidRPr="00714851">
        <w:rPr>
          <w:rFonts w:cs="Times New Roman"/>
          <w:szCs w:val="24"/>
        </w:rPr>
        <w:t>. My parents being at the forefront of ensuring better health for their children, they have influenced my consumption of organic foods. Furthermore, I have a close circle of friends who do not have aggressive tendencies; hence I have been influenced by their behaviors too. My friends are meek and kind towards others and usually move away from situations that may lead to aggressive behaviors.</w:t>
      </w:r>
    </w:p>
    <w:p w:rsidR="00A46A92" w:rsidRPr="00714851" w:rsidRDefault="00A46A92" w:rsidP="00CE65D8">
      <w:pPr>
        <w:spacing w:after="0"/>
        <w:ind w:firstLine="720"/>
        <w:jc w:val="both"/>
        <w:rPr>
          <w:rFonts w:cs="Times New Roman"/>
          <w:szCs w:val="24"/>
        </w:rPr>
      </w:pPr>
      <w:r w:rsidRPr="00714851">
        <w:rPr>
          <w:rFonts w:cs="Times New Roman"/>
          <w:szCs w:val="24"/>
        </w:rPr>
        <w:t>It is no doubt that my parents played a huge responsibility in making sure that I know how to talk and walk. When I was young and still crawling on my belly, my parents would help me practice walking by holding my hands. They bought me walking props to facilitate and enhance my stability. My parents repeatedly did this until I became stable on my own without using enhancers. Therefore, I ultimately learnt how to walk alone.  Society was pivotal in ensuring that I knew how to speak audibly</w:t>
      </w:r>
      <w:r w:rsidRPr="00714851">
        <w:rPr>
          <w:rFonts w:eastAsia="Times New Roman" w:cs="Times New Roman"/>
          <w:szCs w:val="24"/>
        </w:rPr>
        <w:t xml:space="preserve"> (McNamara et al., 2019)</w:t>
      </w:r>
      <w:r w:rsidRPr="00714851">
        <w:rPr>
          <w:rFonts w:cs="Times New Roman"/>
          <w:szCs w:val="24"/>
        </w:rPr>
        <w:t>. Foremost, my family was instrumental in making sure that I knew how to talk by helping me how to pronounce words. They bought me different books that they would use to teach me on pronouncing words correctly.</w:t>
      </w:r>
    </w:p>
    <w:p w:rsidR="00A46A92" w:rsidRPr="00714851" w:rsidRDefault="00A46A92" w:rsidP="00CE65D8">
      <w:pPr>
        <w:spacing w:after="0"/>
        <w:ind w:firstLine="720"/>
        <w:jc w:val="both"/>
        <w:rPr>
          <w:rFonts w:cs="Times New Roman"/>
          <w:szCs w:val="24"/>
        </w:rPr>
      </w:pPr>
      <w:r w:rsidRPr="00714851">
        <w:rPr>
          <w:rFonts w:cs="Times New Roman"/>
          <w:szCs w:val="24"/>
        </w:rPr>
        <w:t>Additionally, my nursery school was fundamental in ensuring that I understood how to talk too. The school had adept teachers who understood how to nurture children’s ability to comprehend language and to communicate appropriately. I reckon the impact of human society to have had a positive influence on enhancing my behaviors and attitudes from the early periods of my childhoods.</w:t>
      </w:r>
    </w:p>
    <w:bookmarkEnd w:id="0"/>
    <w:p w:rsidR="00A46A92" w:rsidRPr="00714851" w:rsidRDefault="00A46A92" w:rsidP="00D9036E">
      <w:pPr>
        <w:spacing w:after="0"/>
        <w:ind w:firstLine="720"/>
        <w:jc w:val="center"/>
        <w:rPr>
          <w:rFonts w:cs="Times New Roman"/>
          <w:szCs w:val="24"/>
        </w:rPr>
      </w:pPr>
    </w:p>
    <w:p w:rsidR="00A46A92" w:rsidRPr="00714851" w:rsidRDefault="00A46A92" w:rsidP="00D9036E">
      <w:pPr>
        <w:spacing w:after="0"/>
        <w:ind w:firstLine="720"/>
        <w:jc w:val="center"/>
        <w:rPr>
          <w:rFonts w:cs="Times New Roman"/>
          <w:szCs w:val="24"/>
        </w:rPr>
      </w:pPr>
    </w:p>
    <w:p w:rsidR="00714851" w:rsidRPr="00714851" w:rsidRDefault="00714851">
      <w:pPr>
        <w:spacing w:line="276" w:lineRule="auto"/>
        <w:rPr>
          <w:rFonts w:cs="Times New Roman"/>
          <w:szCs w:val="24"/>
        </w:rPr>
      </w:pPr>
      <w:r w:rsidRPr="00714851">
        <w:rPr>
          <w:rFonts w:cs="Times New Roman"/>
          <w:szCs w:val="24"/>
        </w:rPr>
        <w:br w:type="page"/>
      </w:r>
    </w:p>
    <w:p w:rsidR="00A46A92" w:rsidRPr="00714851" w:rsidRDefault="00A46A92" w:rsidP="00D9036E">
      <w:pPr>
        <w:spacing w:after="0"/>
        <w:ind w:firstLine="720"/>
        <w:jc w:val="center"/>
        <w:rPr>
          <w:rFonts w:cs="Times New Roman"/>
          <w:szCs w:val="24"/>
        </w:rPr>
      </w:pPr>
      <w:r w:rsidRPr="00714851">
        <w:rPr>
          <w:rFonts w:cs="Times New Roman"/>
          <w:szCs w:val="24"/>
        </w:rPr>
        <w:lastRenderedPageBreak/>
        <w:t>References</w:t>
      </w:r>
    </w:p>
    <w:p w:rsidR="00714851" w:rsidRPr="00714851" w:rsidRDefault="00714851" w:rsidP="00D9036E">
      <w:pPr>
        <w:spacing w:after="0"/>
        <w:ind w:left="720" w:hanging="720"/>
        <w:rPr>
          <w:rFonts w:eastAsia="Times New Roman" w:cs="Times New Roman"/>
          <w:szCs w:val="24"/>
        </w:rPr>
      </w:pPr>
      <w:r w:rsidRPr="00714851">
        <w:rPr>
          <w:rFonts w:cs="Times New Roman"/>
          <w:color w:val="000000"/>
          <w:szCs w:val="24"/>
          <w:shd w:val="clear" w:color="auto" w:fill="FFFFFF"/>
        </w:rPr>
        <w:t>60 Minutes Australia. (2017, November 7). </w:t>
      </w:r>
      <w:r w:rsidRPr="00714851">
        <w:rPr>
          <w:rStyle w:val="Emphasis"/>
          <w:rFonts w:cs="Times New Roman"/>
          <w:color w:val="000000"/>
          <w:szCs w:val="24"/>
          <w:shd w:val="clear" w:color="auto" w:fill="FFFFFF"/>
        </w:rPr>
        <w:t>YouTube</w:t>
      </w:r>
      <w:r w:rsidRPr="00714851">
        <w:rPr>
          <w:rFonts w:cs="Times New Roman"/>
          <w:color w:val="000000"/>
          <w:szCs w:val="24"/>
          <w:shd w:val="clear" w:color="auto" w:fill="FFFFFF"/>
        </w:rPr>
        <w:t>. YouTube: Abandoned toddler rescued and raised by feral dogs | 60 Minutes Australia. </w:t>
      </w:r>
      <w:hyperlink r:id="rId6" w:history="1">
        <w:r w:rsidRPr="00714851">
          <w:rPr>
            <w:rStyle w:val="Hyperlink"/>
            <w:rFonts w:cs="Times New Roman"/>
            <w:color w:val="000000"/>
            <w:szCs w:val="24"/>
            <w:shd w:val="clear" w:color="auto" w:fill="FFFFFF"/>
          </w:rPr>
          <w:t>https://www.youtube.com/watch?v=nv3ocntSSUU</w:t>
        </w:r>
      </w:hyperlink>
    </w:p>
    <w:p w:rsidR="00714851" w:rsidRPr="00714851" w:rsidRDefault="00714851" w:rsidP="00D9036E">
      <w:pPr>
        <w:spacing w:after="0"/>
        <w:ind w:left="720" w:hanging="720"/>
        <w:rPr>
          <w:rFonts w:eastAsia="Times New Roman" w:cs="Times New Roman"/>
          <w:szCs w:val="24"/>
        </w:rPr>
      </w:pPr>
      <w:proofErr w:type="spellStart"/>
      <w:r w:rsidRPr="00714851">
        <w:rPr>
          <w:rFonts w:eastAsia="Times New Roman" w:cs="Times New Roman"/>
          <w:szCs w:val="24"/>
        </w:rPr>
        <w:t>Borman</w:t>
      </w:r>
      <w:proofErr w:type="spellEnd"/>
      <w:r w:rsidRPr="00714851">
        <w:rPr>
          <w:rFonts w:eastAsia="Times New Roman" w:cs="Times New Roman"/>
          <w:szCs w:val="24"/>
        </w:rPr>
        <w:t xml:space="preserve">, K. M. (Ed.). (2019). </w:t>
      </w:r>
      <w:r w:rsidRPr="00714851">
        <w:rPr>
          <w:rFonts w:eastAsia="Times New Roman" w:cs="Times New Roman"/>
          <w:i/>
          <w:iCs/>
          <w:szCs w:val="24"/>
        </w:rPr>
        <w:t>The social life of children in a changing society</w:t>
      </w:r>
      <w:r w:rsidRPr="00714851">
        <w:rPr>
          <w:rFonts w:eastAsia="Times New Roman" w:cs="Times New Roman"/>
          <w:szCs w:val="24"/>
        </w:rPr>
        <w:t>. Psychology Press.</w:t>
      </w:r>
    </w:p>
    <w:p w:rsidR="00714851" w:rsidRPr="00714851" w:rsidRDefault="00714851" w:rsidP="00D9036E">
      <w:pPr>
        <w:spacing w:after="0"/>
        <w:ind w:left="720" w:hanging="720"/>
        <w:rPr>
          <w:rFonts w:eastAsia="Times New Roman" w:cs="Times New Roman"/>
          <w:szCs w:val="24"/>
        </w:rPr>
      </w:pPr>
      <w:r w:rsidRPr="00714851">
        <w:rPr>
          <w:rFonts w:eastAsia="Times New Roman" w:cs="Times New Roman"/>
          <w:szCs w:val="24"/>
        </w:rPr>
        <w:t xml:space="preserve">McNamara, R. A., Willard, A. K., </w:t>
      </w:r>
      <w:proofErr w:type="spellStart"/>
      <w:r w:rsidRPr="00714851">
        <w:rPr>
          <w:rFonts w:eastAsia="Times New Roman" w:cs="Times New Roman"/>
          <w:szCs w:val="24"/>
        </w:rPr>
        <w:t>Norenzayan</w:t>
      </w:r>
      <w:proofErr w:type="spellEnd"/>
      <w:r w:rsidRPr="00714851">
        <w:rPr>
          <w:rFonts w:eastAsia="Times New Roman" w:cs="Times New Roman"/>
          <w:szCs w:val="24"/>
        </w:rPr>
        <w:t xml:space="preserve">, A., &amp; </w:t>
      </w:r>
      <w:proofErr w:type="spellStart"/>
      <w:r w:rsidRPr="00714851">
        <w:rPr>
          <w:rFonts w:eastAsia="Times New Roman" w:cs="Times New Roman"/>
          <w:szCs w:val="24"/>
        </w:rPr>
        <w:t>Henrich</w:t>
      </w:r>
      <w:proofErr w:type="spellEnd"/>
      <w:r w:rsidRPr="00714851">
        <w:rPr>
          <w:rFonts w:eastAsia="Times New Roman" w:cs="Times New Roman"/>
          <w:szCs w:val="24"/>
        </w:rPr>
        <w:t xml:space="preserve">, J. (2019). Weighing outcome vs. intent across societies: How cultural models of mind shape moral reasoning. </w:t>
      </w:r>
      <w:r w:rsidRPr="00714851">
        <w:rPr>
          <w:rFonts w:eastAsia="Times New Roman" w:cs="Times New Roman"/>
          <w:i/>
          <w:iCs/>
          <w:szCs w:val="24"/>
        </w:rPr>
        <w:t>Cognition</w:t>
      </w:r>
      <w:r w:rsidRPr="00714851">
        <w:rPr>
          <w:rFonts w:eastAsia="Times New Roman" w:cs="Times New Roman"/>
          <w:szCs w:val="24"/>
        </w:rPr>
        <w:t xml:space="preserve">, </w:t>
      </w:r>
      <w:r w:rsidRPr="00714851">
        <w:rPr>
          <w:rFonts w:eastAsia="Times New Roman" w:cs="Times New Roman"/>
          <w:i/>
          <w:iCs/>
          <w:szCs w:val="24"/>
        </w:rPr>
        <w:t>182</w:t>
      </w:r>
      <w:r w:rsidRPr="00714851">
        <w:rPr>
          <w:rFonts w:eastAsia="Times New Roman" w:cs="Times New Roman"/>
          <w:szCs w:val="24"/>
        </w:rPr>
        <w:t>, 95-108.</w:t>
      </w:r>
    </w:p>
    <w:p w:rsidR="00A46A92" w:rsidRPr="00714851" w:rsidRDefault="00A46A92" w:rsidP="00D9036E">
      <w:pPr>
        <w:spacing w:after="0"/>
        <w:ind w:firstLine="720"/>
        <w:jc w:val="center"/>
        <w:rPr>
          <w:rFonts w:cs="Times New Roman"/>
          <w:szCs w:val="24"/>
        </w:rPr>
      </w:pPr>
    </w:p>
    <w:p w:rsidR="00A46A92" w:rsidRPr="00714851" w:rsidRDefault="00A46A92" w:rsidP="00D9036E">
      <w:pPr>
        <w:spacing w:after="0"/>
        <w:jc w:val="center"/>
        <w:rPr>
          <w:rFonts w:cs="Times New Roman"/>
          <w:szCs w:val="24"/>
        </w:rPr>
      </w:pPr>
    </w:p>
    <w:p w:rsidR="00A46A92" w:rsidRPr="00714851" w:rsidRDefault="00A46A92" w:rsidP="00D9036E">
      <w:pPr>
        <w:spacing w:after="0"/>
        <w:rPr>
          <w:rFonts w:cs="Times New Roman"/>
          <w:szCs w:val="24"/>
        </w:rPr>
      </w:pPr>
    </w:p>
    <w:sectPr w:rsidR="00A46A92" w:rsidRPr="00714851" w:rsidSect="00A46A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69F" w:rsidRDefault="00D5369F" w:rsidP="00A46A92">
      <w:pPr>
        <w:spacing w:after="0" w:line="240" w:lineRule="auto"/>
      </w:pPr>
      <w:r>
        <w:separator/>
      </w:r>
    </w:p>
  </w:endnote>
  <w:endnote w:type="continuationSeparator" w:id="0">
    <w:p w:rsidR="00D5369F" w:rsidRDefault="00D5369F" w:rsidP="00A46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69F" w:rsidRDefault="00D5369F" w:rsidP="00A46A92">
      <w:pPr>
        <w:spacing w:after="0" w:line="240" w:lineRule="auto"/>
      </w:pPr>
      <w:r>
        <w:separator/>
      </w:r>
    </w:p>
  </w:footnote>
  <w:footnote w:type="continuationSeparator" w:id="0">
    <w:p w:rsidR="00D5369F" w:rsidRDefault="00D5369F" w:rsidP="00A46A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2034751"/>
      <w:docPartObj>
        <w:docPartGallery w:val="Page Numbers (Top of Page)"/>
        <w:docPartUnique/>
      </w:docPartObj>
    </w:sdtPr>
    <w:sdtEndPr/>
    <w:sdtContent>
      <w:p w:rsidR="00A46A92" w:rsidRDefault="00A46A92">
        <w:pPr>
          <w:pStyle w:val="Header"/>
          <w:jc w:val="right"/>
        </w:pPr>
        <w:r>
          <w:t>THE INFLUENCE OF HUMAN SOCIETY ON BEHAVIOR</w:t>
        </w:r>
        <w:r>
          <w:tab/>
        </w:r>
        <w:r w:rsidR="00D5369F">
          <w:fldChar w:fldCharType="begin"/>
        </w:r>
        <w:r w:rsidR="00D5369F">
          <w:instrText xml:space="preserve"> PAGE   \* MERGEFORMAT </w:instrText>
        </w:r>
        <w:r w:rsidR="00D5369F">
          <w:fldChar w:fldCharType="separate"/>
        </w:r>
        <w:r w:rsidR="00CE65D8">
          <w:rPr>
            <w:noProof/>
          </w:rPr>
          <w:t>2</w:t>
        </w:r>
        <w:r w:rsidR="00D5369F">
          <w:rPr>
            <w:noProof/>
          </w:rPr>
          <w:fldChar w:fldCharType="end"/>
        </w:r>
      </w:p>
    </w:sdtContent>
  </w:sdt>
  <w:p w:rsidR="00A46A92" w:rsidRDefault="00A46A9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A92" w:rsidRDefault="00A46A92">
    <w:pPr>
      <w:pStyle w:val="Header"/>
    </w:pPr>
    <w:r>
      <w:t>Running Head: THE INFLUENCE OF HUMAN SOCIETY ON BEHAVIOR</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C26"/>
    <w:rsid w:val="00020797"/>
    <w:rsid w:val="002B7D98"/>
    <w:rsid w:val="002D25C0"/>
    <w:rsid w:val="005160FE"/>
    <w:rsid w:val="005670AB"/>
    <w:rsid w:val="00625F86"/>
    <w:rsid w:val="00714851"/>
    <w:rsid w:val="00723C26"/>
    <w:rsid w:val="00841178"/>
    <w:rsid w:val="00A27EBA"/>
    <w:rsid w:val="00A46A92"/>
    <w:rsid w:val="00B202EC"/>
    <w:rsid w:val="00BC0C4D"/>
    <w:rsid w:val="00CE1F9C"/>
    <w:rsid w:val="00CE65D8"/>
    <w:rsid w:val="00D5369F"/>
    <w:rsid w:val="00D9036E"/>
    <w:rsid w:val="00F43DA9"/>
    <w:rsid w:val="00F87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29050"/>
  <w15:docId w15:val="{D063111E-CDA6-41E5-8D98-6E508F6C3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A92"/>
    <w:rPr>
      <w:rFonts w:ascii="Times New Roman" w:hAnsi="Times New Roman"/>
      <w:sz w:val="24"/>
    </w:rPr>
  </w:style>
  <w:style w:type="paragraph" w:styleId="Footer">
    <w:name w:val="footer"/>
    <w:basedOn w:val="Normal"/>
    <w:link w:val="FooterChar"/>
    <w:uiPriority w:val="99"/>
    <w:semiHidden/>
    <w:unhideWhenUsed/>
    <w:rsid w:val="00A46A9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6A92"/>
    <w:rPr>
      <w:rFonts w:ascii="Times New Roman" w:hAnsi="Times New Roman"/>
      <w:sz w:val="24"/>
    </w:rPr>
  </w:style>
  <w:style w:type="character" w:styleId="Emphasis">
    <w:name w:val="Emphasis"/>
    <w:basedOn w:val="DefaultParagraphFont"/>
    <w:uiPriority w:val="20"/>
    <w:qFormat/>
    <w:rsid w:val="00714851"/>
    <w:rPr>
      <w:i/>
      <w:iCs/>
    </w:rPr>
  </w:style>
  <w:style w:type="character" w:styleId="Hyperlink">
    <w:name w:val="Hyperlink"/>
    <w:basedOn w:val="DefaultParagraphFont"/>
    <w:uiPriority w:val="99"/>
    <w:semiHidden/>
    <w:unhideWhenUsed/>
    <w:rsid w:val="007148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38568">
      <w:bodyDiv w:val="1"/>
      <w:marLeft w:val="0"/>
      <w:marRight w:val="0"/>
      <w:marTop w:val="0"/>
      <w:marBottom w:val="0"/>
      <w:divBdr>
        <w:top w:val="none" w:sz="0" w:space="0" w:color="auto"/>
        <w:left w:val="none" w:sz="0" w:space="0" w:color="auto"/>
        <w:bottom w:val="none" w:sz="0" w:space="0" w:color="auto"/>
        <w:right w:val="none" w:sz="0" w:space="0" w:color="auto"/>
      </w:divBdr>
      <w:divsChild>
        <w:div w:id="1546528914">
          <w:marLeft w:val="0"/>
          <w:marRight w:val="0"/>
          <w:marTop w:val="0"/>
          <w:marBottom w:val="0"/>
          <w:divBdr>
            <w:top w:val="none" w:sz="0" w:space="0" w:color="auto"/>
            <w:left w:val="none" w:sz="0" w:space="0" w:color="auto"/>
            <w:bottom w:val="none" w:sz="0" w:space="0" w:color="auto"/>
            <w:right w:val="none" w:sz="0" w:space="0" w:color="auto"/>
          </w:divBdr>
        </w:div>
      </w:divsChild>
    </w:div>
    <w:div w:id="1312759455">
      <w:bodyDiv w:val="1"/>
      <w:marLeft w:val="0"/>
      <w:marRight w:val="0"/>
      <w:marTop w:val="0"/>
      <w:marBottom w:val="0"/>
      <w:divBdr>
        <w:top w:val="none" w:sz="0" w:space="0" w:color="auto"/>
        <w:left w:val="none" w:sz="0" w:space="0" w:color="auto"/>
        <w:bottom w:val="none" w:sz="0" w:space="0" w:color="auto"/>
        <w:right w:val="none" w:sz="0" w:space="0" w:color="auto"/>
      </w:divBdr>
      <w:divsChild>
        <w:div w:id="1995335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nv3ocntSSU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4</cp:revision>
  <dcterms:created xsi:type="dcterms:W3CDTF">2020-03-02T12:34:00Z</dcterms:created>
  <dcterms:modified xsi:type="dcterms:W3CDTF">2020-03-02T12:42:00Z</dcterms:modified>
</cp:coreProperties>
</file>